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B89" w:rsidRDefault="004A4B89" w:rsidP="004A4B8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русскому языку </w:t>
      </w:r>
      <w:r w:rsidR="000B376E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6 класс</w:t>
      </w:r>
      <w:r w:rsidR="000B376E">
        <w:rPr>
          <w:rFonts w:ascii="Times New Roman" w:hAnsi="Times New Roman" w:cs="Times New Roman"/>
          <w:b/>
          <w:sz w:val="28"/>
          <w:szCs w:val="28"/>
        </w:rPr>
        <w:t>е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Рабочая программа составлена на основе Федерального компонента государственного стандарта основного общего образования и Программы для общеобразовательных учреждений по русскому языку 5-9 классы (авторы: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М.М.Разумовская, В.И.Капинос, С.И.Львова, Г.А.Богданова, В.В.Львов/сост. Е.И.Харитонова.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М.: Дрофа, 2015).</w:t>
      </w:r>
      <w:proofErr w:type="gramEnd"/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Преподавание ведется по учебникам: Русский язык. 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ля общеобразовательных учреждений / М.М.Разумовская, С.И.Львова, В.И.Капинос и др. – М.: Дрофа, 2017., 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изучение</w:t>
      </w:r>
      <w:r w:rsidR="000B376E">
        <w:rPr>
          <w:rFonts w:ascii="Times New Roman" w:hAnsi="Times New Roman" w:cs="Times New Roman"/>
          <w:sz w:val="28"/>
          <w:szCs w:val="28"/>
        </w:rPr>
        <w:t xml:space="preserve"> предмета отводится в 6 классах</w:t>
      </w:r>
      <w:r>
        <w:rPr>
          <w:rFonts w:ascii="Times New Roman" w:hAnsi="Times New Roman" w:cs="Times New Roman"/>
          <w:sz w:val="28"/>
          <w:szCs w:val="28"/>
        </w:rPr>
        <w:t xml:space="preserve">  6 часов в неделю</w:t>
      </w:r>
      <w:r w:rsidR="000B376E">
        <w:rPr>
          <w:rFonts w:ascii="Times New Roman" w:hAnsi="Times New Roman" w:cs="Times New Roman"/>
          <w:sz w:val="28"/>
          <w:szCs w:val="28"/>
        </w:rPr>
        <w:t xml:space="preserve"> (34 учебных недели)</w:t>
      </w:r>
      <w:r>
        <w:rPr>
          <w:rFonts w:ascii="Times New Roman" w:hAnsi="Times New Roman" w:cs="Times New Roman"/>
          <w:sz w:val="28"/>
          <w:szCs w:val="28"/>
        </w:rPr>
        <w:t>, итого 204 часа за учебный год.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Главная цель обучения русскому языку в общеобразовательном учебном заведении состоит в том, чтобы обеспечить языковое развитие учащихся, помочь им овладеть речевой деятельностью: сформировать умения и навыки грамотного письма, рационального чтения, полноценного восприятия звучащей речи, научить их свободно говорить и писать на родном языке, пользоваться им в жизни как основным средством общения.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В соответствии с целью обучения в программе усилена речевая направленность курса: расширена понятийная основа обучения связной речи, теория приближена к потребностям практики, чтобы помочь учащимся осознать свою речь, опереться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речеведческие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знания как систему ориентиров в процессе речевой деятельности, овладеть навыками самоконтроля.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выполняет две основные функции.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Информационно-методическая функция позволяет всем участникам процесса получить представление о целях, содержании, общей стратегии обучения, воспитания и развития учащихся средствами данного предмета.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Организационно-планирующая функция предусматривает выделение этапов обучения, структурирования учебного материала, определение его количественных и качественных характеристик на каждом из этапов.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обучения: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</w:t>
      </w:r>
      <w:r>
        <w:rPr>
          <w:rFonts w:ascii="Times New Roman" w:hAnsi="Times New Roman" w:cs="Times New Roman"/>
          <w:sz w:val="28"/>
          <w:szCs w:val="28"/>
        </w:rPr>
        <w:lastRenderedPageBreak/>
        <w:t>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 обогащение словарного запаса и расширение круга используемых грамматических средств;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преобразовывать необходимую информацию;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применение полученных знаний и умений в речевой практике.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Достижение вышеуказанных целей осуществляется в процессе формирования коммуникативной, языковой и лингвистической (языковедческой),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культуроведческой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компетенций.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Коммуникативная компетенция – знания, умения и навыки, необходимые для понимания чужих и создания собственных высказываний в соответствии с целями и условиями общения и обеспечивающие вступление в коммуникацию с целью быть понятым.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Языковая и лингвистическая (языковедческая) компетенция – это знания основ науки о языке, знания о языке как системе, владение способами и навыками действий с изучаемым и изученным языковым материалом.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Культуроведческая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компетенция – это знания, умения и навыки, необходимые для усвоения национально-культурной специфики русского языка, овладения русским речевым этикетом.</w:t>
      </w: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4B89" w:rsidRDefault="004A4B89" w:rsidP="004A4B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3D53" w:rsidRDefault="00BC3D53"/>
    <w:sectPr w:rsidR="00BC3D53" w:rsidSect="00E87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4A4B89"/>
    <w:rsid w:val="000B376E"/>
    <w:rsid w:val="004A4B89"/>
    <w:rsid w:val="00BC3D53"/>
    <w:rsid w:val="00E87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4B89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586</Words>
  <Characters>3344</Characters>
  <Application>Microsoft Office Word</Application>
  <DocSecurity>0</DocSecurity>
  <Lines>27</Lines>
  <Paragraphs>7</Paragraphs>
  <ScaleCrop>false</ScaleCrop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2017-09-29T05:28:00Z</dcterms:created>
  <dcterms:modified xsi:type="dcterms:W3CDTF">2019-09-23T07:24:00Z</dcterms:modified>
</cp:coreProperties>
</file>